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6E776" w14:textId="77777777" w:rsidR="00CF7068" w:rsidRPr="00CF7068" w:rsidRDefault="00CF7068" w:rsidP="00CF7068">
      <w:pPr>
        <w:widowControl/>
        <w:jc w:val="center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F7068">
        <w:rPr>
          <w:rFonts w:ascii="宋体" w:eastAsia="宋体" w:hAnsi="宋体" w:cs="宋体" w:hint="eastAsia"/>
          <w:color w:val="000000"/>
          <w:kern w:val="0"/>
          <w:sz w:val="36"/>
          <w:szCs w:val="36"/>
        </w:rPr>
        <w:t>频率计实验 验收记录</w:t>
      </w:r>
    </w:p>
    <w:p w14:paraId="1C5A97D3" w14:textId="77777777" w:rsidR="00CF7068" w:rsidRPr="00CF7068" w:rsidRDefault="00CF7068" w:rsidP="00CF7068">
      <w:pPr>
        <w:widowControl/>
        <w:jc w:val="center"/>
        <w:rPr>
          <w:rFonts w:ascii="宋体" w:eastAsia="宋体" w:hAnsi="宋体" w:cs="宋体" w:hint="eastAsia"/>
          <w:color w:val="000000"/>
          <w:kern w:val="0"/>
          <w:sz w:val="18"/>
          <w:szCs w:val="18"/>
        </w:rPr>
      </w:pPr>
    </w:p>
    <w:p w14:paraId="3971D391" w14:textId="5DE74628" w:rsidR="00F95BB0" w:rsidRDefault="00CF7068" w:rsidP="00CF7068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验收时间：2020.11.26</w:t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验收地点（房间、机位）： 科a331 13号  </w:t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项目参与及验收成员：周子涵，皇晓辉</w:t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作品功能描述：本实验实现一个计数式频率计，可以测量1Hz到747000Hz的频率，测量结果用六只数码管显示，有一只LED灯来控制阀门的开与闭。</w:t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作品性能描述：最小可以测1Hz，最大可以测747000Hz，测量误差为±1Hz，超过747000Hz将出现较大误差，小于1Hz无法测出。 </w:t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7068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作品实物验收现场照片：（通过上方工具栏的 “插入或修改图片”插入）</w:t>
      </w:r>
    </w:p>
    <w:p w14:paraId="0C7B51C3" w14:textId="657628F9" w:rsidR="00CF7068" w:rsidRDefault="00CF7068" w:rsidP="00CF7068">
      <w:r>
        <w:rPr>
          <w:noProof/>
        </w:rPr>
        <w:lastRenderedPageBreak/>
        <w:drawing>
          <wp:inline distT="0" distB="0" distL="0" distR="0" wp14:anchorId="3188ECF1" wp14:editId="12C4BC25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69DCF" wp14:editId="29520E4A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0FA3F" wp14:editId="66F1582F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D1A07" wp14:editId="3471B8D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C61E7" wp14:editId="23F8F0DA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BCA4" w14:textId="1129FA81" w:rsidR="00CF7068" w:rsidRDefault="00CF7068" w:rsidP="00CF7068">
      <w:pPr>
        <w:rPr>
          <w:rFonts w:hint="eastAsia"/>
        </w:rPr>
      </w:pPr>
      <w:r>
        <w:rPr>
          <w:rFonts w:hint="eastAsia"/>
          <w:color w:val="000000"/>
        </w:rPr>
        <w:t>现场问题讨论及回答：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</w:rPr>
        <w:t>1、测量时测出的频率偏大的原因？频率计在重装初值时多花了时间，可以将阀门时间适当改小。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</w:rPr>
        <w:t>2、TMOD&amp;=0x0f；TMOD|=0x10？设置T1为16位定时器。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lastRenderedPageBreak/>
        <w:br/>
      </w:r>
      <w:r>
        <w:rPr>
          <w:rFonts w:hint="eastAsia"/>
          <w:color w:val="000000"/>
        </w:rPr>
        <w:t>3、为什么问题2的代码需要设置两行？因为需要设置高位和低位。</w:t>
      </w:r>
    </w:p>
    <w:sectPr w:rsidR="00CF70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FC3"/>
    <w:rsid w:val="00116243"/>
    <w:rsid w:val="003040E9"/>
    <w:rsid w:val="00B66FC3"/>
    <w:rsid w:val="00CF7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9CE93"/>
  <w15:chartTrackingRefBased/>
  <w15:docId w15:val="{4AE1405C-91D6-42A4-B650-B9AD86D09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3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子涵</dc:creator>
  <cp:keywords/>
  <dc:description/>
  <cp:lastModifiedBy>周 子涵</cp:lastModifiedBy>
  <cp:revision>2</cp:revision>
  <dcterms:created xsi:type="dcterms:W3CDTF">2020-11-27T13:07:00Z</dcterms:created>
  <dcterms:modified xsi:type="dcterms:W3CDTF">2020-11-27T13:09:00Z</dcterms:modified>
</cp:coreProperties>
</file>